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от 27 августа 2012 г. N 860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ОБ ОРГАНИЗАЦИИ И ПРОВЕДЕНИИ ПРОДАЖИ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ГОСУДАРСТВЕННОГО ИЛИ МУНИЦИПАЛЬНОГО ИМУЩЕСТВА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В ЭЛЕКТРОННОЙ ФОРМЕ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 w:rsidRPr="00206DB8">
          <w:rPr>
            <w:rFonts w:ascii="Arial" w:hAnsi="Arial" w:cs="Arial"/>
            <w:sz w:val="20"/>
            <w:szCs w:val="20"/>
          </w:rPr>
          <w:t>статьей 32.1</w:t>
        </w:r>
      </w:hyperlink>
      <w:r w:rsidRPr="00206DB8">
        <w:rPr>
          <w:rFonts w:ascii="Arial" w:hAnsi="Arial" w:cs="Arial"/>
          <w:sz w:val="20"/>
          <w:szCs w:val="20"/>
        </w:rPr>
        <w:t xml:space="preserve"> Федерального закона "О приватизации государственного или муниципального имущества" Правительство Российской Федерации постановляет:</w:t>
      </w:r>
    </w:p>
    <w:p w:rsidR="00206DB8" w:rsidRPr="00206DB8" w:rsidRDefault="00206DB8" w:rsidP="00206D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0" w:history="1">
        <w:r w:rsidRPr="00206DB8">
          <w:rPr>
            <w:rFonts w:ascii="Arial" w:hAnsi="Arial" w:cs="Arial"/>
            <w:sz w:val="20"/>
            <w:szCs w:val="20"/>
          </w:rPr>
          <w:t>Положение</w:t>
        </w:r>
      </w:hyperlink>
      <w:r w:rsidRPr="00206DB8">
        <w:rPr>
          <w:rFonts w:ascii="Arial" w:hAnsi="Arial" w:cs="Arial"/>
          <w:sz w:val="20"/>
          <w:szCs w:val="20"/>
        </w:rPr>
        <w:t xml:space="preserve"> об организации и проведении продажи государственного или муниципального имущества в электронной форме.</w:t>
      </w:r>
    </w:p>
    <w:p w:rsidR="00206DB8" w:rsidRPr="00206DB8" w:rsidRDefault="00206DB8" w:rsidP="00206D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06DB8">
        <w:rPr>
          <w:rFonts w:ascii="Arial" w:hAnsi="Arial" w:cs="Arial"/>
          <w:sz w:val="20"/>
          <w:szCs w:val="20"/>
        </w:rPr>
        <w:t>Министерству экономического развития Российской Федерации совместно с Министерством связи и массовых коммуникаций Российской Федерации,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06DB8">
        <w:rPr>
          <w:rFonts w:ascii="Arial" w:hAnsi="Arial" w:cs="Arial"/>
          <w:sz w:val="20"/>
          <w:szCs w:val="20"/>
        </w:rP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Председатель Правительства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Российской Федерации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Д.МЕДВЕДЕВ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Утверждено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Российской Федерации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6DB8">
        <w:rPr>
          <w:rFonts w:ascii="Arial" w:hAnsi="Arial" w:cs="Arial"/>
          <w:sz w:val="20"/>
          <w:szCs w:val="20"/>
        </w:rPr>
        <w:t>от 27 августа 2012 г. N 860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 w:rsidRPr="00206DB8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 xml:space="preserve">ОБ ОРГАНИЗАЦИИ И ПРОВЕДЕНИИ ПРОДАЖИ </w:t>
      </w:r>
      <w:proofErr w:type="gramStart"/>
      <w:r w:rsidRPr="00206DB8">
        <w:rPr>
          <w:rFonts w:ascii="Arial" w:hAnsi="Arial" w:cs="Arial"/>
          <w:b/>
          <w:bCs/>
          <w:sz w:val="20"/>
          <w:szCs w:val="20"/>
        </w:rPr>
        <w:t>ГОСУДАРСТВЕННОГО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ИЛИ МУНИЦИПАЛЬНОГО ИМУЩЕСТВА В ЭЛЕКТРОННОЙ ФОРМЕ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6DB8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и проведения продажи государственного или муниципального имущества в электронной форме (далее соответственно - имущество, продажа имущества) путем проведения аукциона с открытой формой подачи предложений о цене имущества (далее - аукцион),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установленными Федеральным </w:t>
      </w:r>
      <w:hyperlink r:id="rId5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(далее - Федеральный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закон о приватизации) и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На отношения, регулируемые настоящим Положением, не распространяются нормы, установленные постановлениями Правительства Российской Федерации от 22 июля 2002 г. </w:t>
      </w:r>
      <w:hyperlink r:id="rId6" w:history="1">
        <w:r w:rsidRPr="00206DB8">
          <w:rPr>
            <w:rFonts w:ascii="Times New Roman" w:hAnsi="Times New Roman" w:cs="Times New Roman"/>
            <w:sz w:val="24"/>
            <w:szCs w:val="24"/>
          </w:rPr>
          <w:t>N 549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от 12 августа 2002 г. </w:t>
      </w:r>
      <w:hyperlink r:id="rId7" w:history="1">
        <w:r w:rsidRPr="00206DB8">
          <w:rPr>
            <w:rFonts w:ascii="Times New Roman" w:hAnsi="Times New Roman" w:cs="Times New Roman"/>
            <w:sz w:val="24"/>
            <w:szCs w:val="24"/>
          </w:rPr>
          <w:t>N 584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проведении конкурса по продаже государственного или муниципального имущества", от 12 августа 2002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г. </w:t>
      </w:r>
      <w:hyperlink r:id="rId8" w:history="1">
        <w:r w:rsidRPr="00206DB8">
          <w:rPr>
            <w:rFonts w:ascii="Times New Roman" w:hAnsi="Times New Roman" w:cs="Times New Roman"/>
            <w:sz w:val="24"/>
            <w:szCs w:val="24"/>
          </w:rPr>
          <w:t>N 585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</w:t>
      </w:r>
      <w:r w:rsidRPr="00206DB8">
        <w:rPr>
          <w:rFonts w:ascii="Times New Roman" w:hAnsi="Times New Roman" w:cs="Times New Roman"/>
          <w:sz w:val="24"/>
          <w:szCs w:val="24"/>
        </w:rPr>
        <w:lastRenderedPageBreak/>
        <w:t>собственности акций акционерных обществ на специализированном аукционе", если иное не предусмотрено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2.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(в отношении высвобождаемого военного имущества Вооруженных Сил Российской Федерации) (далее - продавец).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206DB8">
        <w:rPr>
          <w:rFonts w:ascii="Times New Roman" w:hAnsi="Times New Roman" w:cs="Times New Roman"/>
          <w:sz w:val="24"/>
          <w:szCs w:val="24"/>
        </w:rPr>
        <w:t>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(или) осуществление функций продавца выполняют юридические лица, действующие в соответствии с агентским договором.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При продаже имущества, находящегося в государственной собственности субъектов Российской Федерации или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самоуправления, которые вправе на основании решений субъектов Российской Федерации или органов местного самоуправления привлекать к осуществлению функций, указанных в </w:t>
      </w:r>
      <w:hyperlink w:anchor="Par51" w:history="1">
        <w:r w:rsidRPr="00206DB8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юридических лиц на основании заключенных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с ними договоров по результатам конкурсных процедур.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3.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Продавец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</w:t>
      </w:r>
      <w:hyperlink r:id="rId11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оператор электронной площадки, Федеральный закон о контрактной системе).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площадки, электронная площадка, а также порядок ее функционирования должны соответствовать единым </w:t>
      </w:r>
      <w:hyperlink r:id="rId12" w:history="1">
        <w:r w:rsidRPr="00206DB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 и дополнительным </w:t>
      </w:r>
      <w:hyperlink r:id="rId13" w:history="1">
        <w:r w:rsidRPr="00206DB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и функционированию электронных площадок, утвержденным постановлением Правительства Российской Федерации от 15 мая 2019 г. N 603 "Об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 и внесении изменений в Положение об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государственного или муниципального имущества в электронной форме" (далее - дополнительные требования).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В случае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</w:t>
      </w:r>
      <w:hyperlink r:id="rId14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контрактной системе, и </w:t>
      </w:r>
      <w:r w:rsidRPr="00206DB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соответствует дополнительным </w:t>
      </w:r>
      <w:hyperlink r:id="rId15" w:history="1">
        <w:r w:rsidRPr="00206DB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>, привлечение иного оператора электронной площадки не требуется.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6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206DB8">
        <w:rPr>
          <w:rFonts w:ascii="Times New Roman" w:hAnsi="Times New Roman" w:cs="Times New Roman"/>
          <w:sz w:val="24"/>
          <w:szCs w:val="24"/>
        </w:rPr>
        <w:t>4. Продавец в соответствии с законодательством Российской Федерации при продаже имущества осуществляет следующие функции: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а) обеспечивает соблюдение требований Федерального </w:t>
      </w:r>
      <w:hyperlink r:id="rId17" w:history="1">
        <w:r w:rsidRPr="00206D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б) обеспечивает в установленном порядке проведение оценки подлежащего продаже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в) определяет в случаях, установленных Федеральным </w:t>
      </w:r>
      <w:hyperlink r:id="rId18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 "шаг понижения";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г) принимает решение о привлечении оператора электронной площадки, заключает с ним договор;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>) утверждает электронную форму заявки на участие в продаже имущества (далее - заявка);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е)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ж)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>) заключает с претендентами договоры о задатке в случаях, установленных настоящим Положением;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и)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к) организует подготовку в порядке, установленном Федеральным </w:t>
      </w:r>
      <w:hyperlink r:id="rId22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приватизации, информационного сообщения о проведении продажи имущества и об итогах продажи имущества, а также размещение информации в сети "Интернет" в соответствии с требованиями, установленными Федеральным </w:t>
      </w:r>
      <w:hyperlink r:id="rId23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приватизации, Федеральным </w:t>
      </w:r>
      <w:hyperlink r:id="rId24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"О персональных данных" и настоящим Положением;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л) принимает по основаниям, установленным Федеральным </w:t>
      </w:r>
      <w:hyperlink r:id="rId26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м) определяет победителя продажи имущества (далее - победитель) и подписывает протокол об итогах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>) производит расчеты с претендентами, участниками и победителем;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о) заключает в письменной форме договор купли-продажи имущества с победителем по месту нахождения продавца;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>) 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) осуществляет иные функции, предусмотренные Федеральным </w:t>
      </w:r>
      <w:hyperlink r:id="rId27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 и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5. Оператор электронной площадки в соответствии со своим внутренним регламентом на основании заключенного с продавцом договора: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б) размещает электронную форму заявки;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в)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2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г)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>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е) обеспечивает уведомление претендентов о принятом продавцом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ж)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) 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30" w:history="1">
        <w:r w:rsidRPr="00206D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 и настоящего Положения;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и) 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к) выполняет иные функции в соответствии с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206DB8">
        <w:rPr>
          <w:rFonts w:ascii="Times New Roman" w:hAnsi="Times New Roman" w:cs="Times New Roman"/>
          <w:sz w:val="24"/>
          <w:szCs w:val="24"/>
        </w:rPr>
        <w:t>5(1). Для получения регистрации на электронной площадке претенденты представляют оператору электронной площадки: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5(1)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206DB8">
        <w:rPr>
          <w:rFonts w:ascii="Times New Roman" w:hAnsi="Times New Roman" w:cs="Times New Roman"/>
          <w:sz w:val="24"/>
          <w:szCs w:val="24"/>
        </w:rPr>
        <w:t xml:space="preserve">5(2).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w:anchor="Par85" w:history="1">
        <w:r w:rsidRPr="00206DB8">
          <w:rPr>
            <w:rFonts w:ascii="Times New Roman" w:hAnsi="Times New Roman" w:cs="Times New Roman"/>
            <w:sz w:val="24"/>
            <w:szCs w:val="24"/>
          </w:rPr>
          <w:t>пункте 5(1)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92" w:history="1">
        <w:r w:rsidRPr="00206DB8">
          <w:rPr>
            <w:rFonts w:ascii="Times New Roman" w:hAnsi="Times New Roman" w:cs="Times New Roman"/>
            <w:sz w:val="24"/>
            <w:szCs w:val="24"/>
          </w:rPr>
          <w:t>пунктом 5(3)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5(2)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  <w:r w:rsidRPr="00206DB8">
        <w:rPr>
          <w:rFonts w:ascii="Times New Roman" w:hAnsi="Times New Roman" w:cs="Times New Roman"/>
          <w:sz w:val="24"/>
          <w:szCs w:val="24"/>
        </w:rPr>
        <w:t xml:space="preserve">5(3).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85" w:history="1">
        <w:r w:rsidRPr="00206DB8">
          <w:rPr>
            <w:rFonts w:ascii="Times New Roman" w:hAnsi="Times New Roman" w:cs="Times New Roman"/>
            <w:sz w:val="24"/>
            <w:szCs w:val="24"/>
          </w:rPr>
          <w:t>пункте 5(1)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5(3)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5(4). При принятии оператором электронной площадки решения об отказе в регистрации претендента уведомление, предусмотренное </w:t>
      </w:r>
      <w:hyperlink w:anchor="Par90" w:history="1">
        <w:r w:rsidRPr="00206DB8">
          <w:rPr>
            <w:rFonts w:ascii="Times New Roman" w:hAnsi="Times New Roman" w:cs="Times New Roman"/>
            <w:sz w:val="24"/>
            <w:szCs w:val="24"/>
          </w:rPr>
          <w:t>пунктом 5(2)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85" w:history="1">
        <w:r w:rsidRPr="00206DB8">
          <w:rPr>
            <w:rFonts w:ascii="Times New Roman" w:hAnsi="Times New Roman" w:cs="Times New Roman"/>
            <w:sz w:val="24"/>
            <w:szCs w:val="24"/>
          </w:rPr>
          <w:t>пункте 5(1)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для получения регистрации на электронной площадке.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92" w:history="1">
        <w:r w:rsidRPr="00206DB8">
          <w:rPr>
            <w:rFonts w:ascii="Times New Roman" w:hAnsi="Times New Roman" w:cs="Times New Roman"/>
            <w:sz w:val="24"/>
            <w:szCs w:val="24"/>
          </w:rPr>
          <w:t>пункте 5(3)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5(4)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5(5).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5(5)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5(6).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36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5(6)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5(7).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5(7)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5(8).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5(8)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Оператор электронной площадки ежегодно, до 25 января,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площадки, включающий информацию о проведенных продажах приватизированного имущества, в том числе федерального имущества, а также имущества, находящегося в государственной собственности субъектов Российской Федерации или в муниципальной собственности, по форме, установленной Министерством экономического развития Российской Федерации.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40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7. Оператор электронной площадки несет ответственность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>: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а) обеспечение доступа претендентов и участников на электронную площадку;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б) 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настоящим Положением, до момента размещения на электронной площадке информации об итогах приема заявок (определения участников);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в) соответствие оператора электронной площадки единым </w:t>
      </w:r>
      <w:hyperlink r:id="rId42" w:history="1">
        <w:r w:rsidRPr="00206DB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и дополнительным </w:t>
      </w:r>
      <w:hyperlink r:id="rId43" w:history="1">
        <w:r w:rsidRPr="00206DB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. В случае возникновения несоответствия </w:t>
      </w:r>
      <w:hyperlink r:id="rId44" w:history="1">
        <w:r w:rsidRPr="00206DB8">
          <w:rPr>
            <w:rFonts w:ascii="Times New Roman" w:hAnsi="Times New Roman" w:cs="Times New Roman"/>
            <w:sz w:val="24"/>
            <w:szCs w:val="24"/>
          </w:rPr>
          <w:t>единым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и (или) дополнительным </w:t>
      </w:r>
      <w:hyperlink r:id="rId45" w:history="1">
        <w:r w:rsidRPr="00206DB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в течение одного часа с момента, когда ему стало известно об этом несоответствии, должен разместить на электронной площадке, а также направить в Министерство финансов Российской Федерации, Министерство экономического развития Российской Федерации и Федеральную антимонопольную службу информацию о несоответствии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>, в том числе о дате его возникновения, принимаемых или планируемых мерах по устранению выявленного несоответствия.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46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8. Ответственность сторон за неисполнение либо ненадлежащее исполнение функций по продаже имущества предусматривается договором, заключаемым продавцом с оператором электронной площадки.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9.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11. 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8"/>
      <w:bookmarkEnd w:id="7"/>
      <w:r w:rsidRPr="00206DB8">
        <w:rPr>
          <w:rFonts w:ascii="Times New Roman" w:hAnsi="Times New Roman" w:cs="Times New Roman"/>
          <w:sz w:val="24"/>
          <w:szCs w:val="24"/>
        </w:rPr>
        <w:t>12.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Время проведения продажи имущества не должно совпадать со временем проведения профилактических работ на электронной площадке.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13. В соответствии с уведомлением, указанным в </w:t>
      </w:r>
      <w:hyperlink w:anchor="Par128" w:history="1">
        <w:r w:rsidRPr="00206DB8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в день размещения информационного сообщения о проведении продажи имущества на официальном сайте в сети "Интернет" на электронной площадке размещаются: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б) электронная форма заявки;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 (за исключением продажи имущества на специализированном аукционе);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г) иные сведения, предусмотренные Федеральным </w:t>
      </w:r>
      <w:hyperlink r:id="rId55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 и настоящим Положением.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аукциона, конкурса, продажи имущества посредством публичного предложения наряду со сведениями, предусмотренными Федеральным </w:t>
      </w:r>
      <w:hyperlink r:id="rId56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приватизации,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</w:t>
      </w:r>
      <w:hyperlink r:id="rId57" w:history="1">
        <w:r w:rsidRPr="00206DB8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имущества, в случае продажи приватизируемого федерального имущества или высвобождаемого военного имущества Вооруженных Сил Российской Федерации - соответственно на счет территориального органа Федерального казначейства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В случае привлечения юридических лиц, указанных в </w:t>
      </w:r>
      <w:hyperlink w:anchor="Par43" w:history="1">
        <w:r w:rsidRPr="00206DB8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206DB8">
          <w:rPr>
            <w:rFonts w:ascii="Times New Roman" w:hAnsi="Times New Roman" w:cs="Times New Roman"/>
            <w:sz w:val="24"/>
            <w:szCs w:val="24"/>
          </w:rPr>
          <w:t>третьем пункта 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задаток вносится на один из счетов таких юридических лиц, указанных в информационном сообщении и открытых в 2 и более кредитных организациях, соответствующих требованиям, установленным </w:t>
      </w:r>
      <w:hyperlink r:id="rId58" w:history="1">
        <w:r w:rsidRPr="00206DB8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5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16.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В случае привлечения юридических лиц, указанных в </w:t>
      </w:r>
      <w:hyperlink w:anchor="Par43" w:history="1">
        <w:r w:rsidRPr="00206DB8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206DB8">
          <w:rPr>
            <w:rFonts w:ascii="Times New Roman" w:hAnsi="Times New Roman" w:cs="Times New Roman"/>
            <w:sz w:val="24"/>
            <w:szCs w:val="24"/>
          </w:rPr>
          <w:t>третьем пункта 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В случаях нарушения юридическими лицами, указанными в </w:t>
      </w:r>
      <w:hyperlink w:anchor="Par43" w:history="1">
        <w:r w:rsidRPr="00206DB8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206DB8">
          <w:rPr>
            <w:rFonts w:ascii="Times New Roman" w:hAnsi="Times New Roman" w:cs="Times New Roman"/>
            <w:sz w:val="24"/>
            <w:szCs w:val="24"/>
          </w:rPr>
          <w:t>третьем пункта 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</w:t>
      </w:r>
      <w:proofErr w:type="spellStart"/>
      <w:r w:rsidRPr="00206DB8">
        <w:rPr>
          <w:rFonts w:ascii="Times New Roman" w:hAnsi="Times New Roman" w:cs="Times New Roman"/>
          <w:sz w:val="24"/>
          <w:szCs w:val="24"/>
        </w:rPr>
        <w:t>стопятидесятой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60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17. 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в) в случае привлечения юридических лиц, указанных в </w:t>
      </w:r>
      <w:hyperlink w:anchor="Par43" w:history="1">
        <w:r w:rsidRPr="00206DB8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206DB8">
          <w:rPr>
            <w:rFonts w:ascii="Times New Roman" w:hAnsi="Times New Roman" w:cs="Times New Roman"/>
            <w:sz w:val="24"/>
            <w:szCs w:val="24"/>
          </w:rPr>
          <w:t>третьем пункта 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нарушении ими сроков возврата задатка указанные юридические лица уплачивают претендент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06DB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) пени в размере одной </w:t>
      </w:r>
      <w:proofErr w:type="spellStart"/>
      <w:r w:rsidRPr="00206DB8">
        <w:rPr>
          <w:rFonts w:ascii="Times New Roman" w:hAnsi="Times New Roman" w:cs="Times New Roman"/>
          <w:sz w:val="24"/>
          <w:szCs w:val="24"/>
        </w:rPr>
        <w:t>стопятидесятой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DB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6DB8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" введен </w:t>
      </w:r>
      <w:hyperlink r:id="rId62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претендента либо денежных средств в счет обеспечения участия в специализированном аукционе, является выписка со счета, указанного в информационном сообщении о проведении продажи имущества (в случае продажи приватизируемого федерального имущества или высвобождаемого военного имущества -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43" w:history="1">
        <w:r w:rsidRPr="00206DB8">
          <w:rPr>
            <w:rFonts w:ascii="Times New Roman" w:hAnsi="Times New Roman" w:cs="Times New Roman"/>
            <w:sz w:val="24"/>
            <w:szCs w:val="24"/>
          </w:rPr>
          <w:t>абзаце втором пункта 2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19. Утратил силу. - </w:t>
      </w:r>
      <w:hyperlink r:id="rId64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21.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чем за 3 рабочих дня до дня определения продавцом участников.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68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23.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06DB8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206DB8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24. 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25.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26. 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27. К участию в процедуре продажи имущества допускаются лица, признанные продавцом в соответствии с Федеральным </w:t>
      </w:r>
      <w:hyperlink r:id="rId72" w:history="1">
        <w:r w:rsidRPr="00206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о приватизации участниками.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28.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DB8">
        <w:rPr>
          <w:rFonts w:ascii="Times New Roman" w:hAnsi="Times New Roman" w:cs="Times New Roman"/>
          <w:sz w:val="24"/>
          <w:szCs w:val="24"/>
        </w:rPr>
        <w:t>Денежные средства в счет оплаты государственного или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>29. Результаты процедуры проведения продажи имущества оформляются протоколом об итогах продажи имущества.</w:t>
      </w:r>
    </w:p>
    <w:p w:rsidR="00206DB8" w:rsidRPr="00206DB8" w:rsidRDefault="00206DB8" w:rsidP="002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B8">
        <w:rPr>
          <w:rFonts w:ascii="Times New Roman" w:hAnsi="Times New Roman" w:cs="Times New Roman"/>
          <w:sz w:val="24"/>
          <w:szCs w:val="24"/>
        </w:rPr>
        <w:t xml:space="preserve">(п. 29 в ред. </w:t>
      </w:r>
      <w:hyperlink r:id="rId74" w:history="1">
        <w:r w:rsidRPr="00206D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06DB8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842319" w:rsidRDefault="00842319" w:rsidP="00842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80"/>
      <w:bookmarkEnd w:id="8"/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Проведение продажи имущества на </w:t>
      </w:r>
      <w:hyperlink r:id="rId75" w:history="1">
        <w:r w:rsidRPr="00842319">
          <w:rPr>
            <w:rFonts w:ascii="Times New Roman" w:hAnsi="Times New Roman" w:cs="Times New Roman"/>
            <w:b/>
            <w:bCs/>
            <w:sz w:val="24"/>
            <w:szCs w:val="24"/>
          </w:rPr>
          <w:t>аукционе</w:t>
        </w:r>
      </w:hyperlink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30.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>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6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31. В день определения участников, указанный в информационном сообщении о проведен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7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срока приема заявок.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8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. 33 в ред. </w:t>
      </w:r>
      <w:hyperlink r:id="rId79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34.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>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0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35. Процедура аукциона проводится в день и время, указанные в информационном сообщении о проведен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36.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1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37. Со времени начала проведения процедуры аукциона оператором электронной площадки размещается: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38.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39. При этом программными средствами электронной площадки обеспечивается: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40. Победителем признается участник, предложивший наиболее высокую цену имущества.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41.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15.05.2019 N 603)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16.05.2016 </w:t>
      </w:r>
      <w:hyperlink r:id="rId85" w:history="1">
        <w:r w:rsidRPr="00842319">
          <w:rPr>
            <w:rFonts w:ascii="Times New Roman" w:hAnsi="Times New Roman" w:cs="Times New Roman"/>
            <w:sz w:val="24"/>
            <w:szCs w:val="24"/>
          </w:rPr>
          <w:t>N 423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, от 26.09.2017 </w:t>
      </w:r>
      <w:hyperlink r:id="rId86" w:history="1">
        <w:r w:rsidRPr="00842319">
          <w:rPr>
            <w:rFonts w:ascii="Times New Roman" w:hAnsi="Times New Roman" w:cs="Times New Roman"/>
            <w:sz w:val="24"/>
            <w:szCs w:val="24"/>
          </w:rPr>
          <w:t>N 1164</w:t>
        </w:r>
      </w:hyperlink>
      <w:r w:rsidRPr="00842319">
        <w:rPr>
          <w:rFonts w:ascii="Times New Roman" w:hAnsi="Times New Roman" w:cs="Times New Roman"/>
          <w:sz w:val="24"/>
          <w:szCs w:val="24"/>
        </w:rPr>
        <w:t>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43. Процедура аукциона считается завершенной со времени подписания продавцом протокола об итогах аукциона.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44. Аукцион признается несостоявшимся в следующих случаях: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45. Решение о признан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46.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47. В течение 5 рабочих дней со дня подведения итогов аукциона с победителем заключается договор купли-продажи имущества.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8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16.05.2016 N 423)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48.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9" w:history="1">
        <w:r w:rsidRPr="0084231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319">
        <w:rPr>
          <w:rFonts w:ascii="Times New Roman" w:hAnsi="Times New Roman" w:cs="Times New Roman"/>
          <w:sz w:val="24"/>
          <w:szCs w:val="24"/>
        </w:rPr>
        <w:t xml:space="preserve">В случае привлечения юридических лиц, указанных в </w:t>
      </w:r>
      <w:hyperlink r:id="rId90" w:history="1">
        <w:r w:rsidRPr="00842319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" w:history="1">
        <w:r w:rsidRPr="00842319">
          <w:rPr>
            <w:rFonts w:ascii="Times New Roman" w:hAnsi="Times New Roman" w:cs="Times New Roman"/>
            <w:sz w:val="24"/>
            <w:szCs w:val="24"/>
          </w:rPr>
          <w:t>третьем пункта 2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23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2319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92" w:history="1">
        <w:r w:rsidRPr="008423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42319">
        <w:rPr>
          <w:rFonts w:ascii="Times New Roman" w:hAnsi="Times New Roman" w:cs="Times New Roman"/>
          <w:sz w:val="24"/>
          <w:szCs w:val="24"/>
        </w:rPr>
        <w:t xml:space="preserve"> Правительства РФ от 26.09.2017 N 1164)</w:t>
      </w:r>
    </w:p>
    <w:p w:rsidR="00842319" w:rsidRPr="00842319" w:rsidRDefault="00842319" w:rsidP="0084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319">
        <w:rPr>
          <w:rFonts w:ascii="Times New Roman" w:hAnsi="Times New Roman" w:cs="Times New Roman"/>
          <w:sz w:val="24"/>
          <w:szCs w:val="24"/>
        </w:rPr>
        <w:t>49.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sectPr w:rsidR="00842319" w:rsidRPr="00842319" w:rsidSect="00206DB8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DB8"/>
    <w:rsid w:val="00064A59"/>
    <w:rsid w:val="00194901"/>
    <w:rsid w:val="00206DB8"/>
    <w:rsid w:val="003946EA"/>
    <w:rsid w:val="004544CF"/>
    <w:rsid w:val="00746112"/>
    <w:rsid w:val="007C0F86"/>
    <w:rsid w:val="00842319"/>
    <w:rsid w:val="00935C24"/>
    <w:rsid w:val="00960695"/>
    <w:rsid w:val="00B71CE1"/>
    <w:rsid w:val="00C12EA9"/>
    <w:rsid w:val="00DC098A"/>
    <w:rsid w:val="00F30616"/>
    <w:rsid w:val="00FB2F87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4C1FED912C04FF15B14BF67F8FEA851941C3E17CC477D87351750913CC2D5173FCD4273BE1A2D0D694D13F5050539463875C0A8F9F9620lBfBM" TargetMode="External"/><Relationship Id="rId18" Type="http://schemas.openxmlformats.org/officeDocument/2006/relationships/hyperlink" Target="consultantplus://offline/ref=8C4C1FED912C04FF15B14BF67F8FEA851941C7E47BC877D87351750913CC2D5161FC8C2B3AE3BCD1D081876E15l0fCM" TargetMode="External"/><Relationship Id="rId26" Type="http://schemas.openxmlformats.org/officeDocument/2006/relationships/hyperlink" Target="consultantplus://offline/ref=8C4C1FED912C04FF15B14BF67F8FEA851941C7E47BC877D87351750913CC2D5161FC8C2B3AE3BCD1D081876E15l0fCM" TargetMode="External"/><Relationship Id="rId39" Type="http://schemas.openxmlformats.org/officeDocument/2006/relationships/hyperlink" Target="consultantplus://offline/ref=8C4C1FED912C04FF15B14BF67F8FEA851941C3E17CC477D87351750913CC2D5173FCD4273BE1A2D5DE94D13F5050539463875C0A8F9F9620lBfBM" TargetMode="External"/><Relationship Id="rId21" Type="http://schemas.openxmlformats.org/officeDocument/2006/relationships/hyperlink" Target="consultantplus://offline/ref=8C4C1FED912C04FF15B14BF67F8FEA851B4ACEE078C877D87351750913CC2D5173FCD4273BE1A3D0D294D13F5050539463875C0A8F9F9620lBfBM" TargetMode="External"/><Relationship Id="rId34" Type="http://schemas.openxmlformats.org/officeDocument/2006/relationships/hyperlink" Target="consultantplus://offline/ref=8C4C1FED912C04FF15B14BF67F8FEA851941C3E17CC477D87351750913CC2D5173FCD4273BE1A2D5D494D13F5050539463875C0A8F9F9620lBfBM" TargetMode="External"/><Relationship Id="rId42" Type="http://schemas.openxmlformats.org/officeDocument/2006/relationships/hyperlink" Target="consultantplus://offline/ref=8C4C1FED912C04FF15B14BF67F8FEA851942CEE27AC877D87351750913CC2D5173FCD4273BE1A2D7D494D13F5050539463875C0A8F9F9620lBfBM" TargetMode="External"/><Relationship Id="rId47" Type="http://schemas.openxmlformats.org/officeDocument/2006/relationships/hyperlink" Target="consultantplus://offline/ref=8C4C1FED912C04FF15B14BF67F8FEA851941C3E17CC477D87351750913CC2D5173FCD4273BE1A2D4D194D13F5050539463875C0A8F9F9620lBfBM" TargetMode="External"/><Relationship Id="rId50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55" Type="http://schemas.openxmlformats.org/officeDocument/2006/relationships/hyperlink" Target="consultantplus://offline/ref=8C4C1FED912C04FF15B14BF67F8FEA851941C7E47BC877D87351750913CC2D5161FC8C2B3AE3BCD1D081876E15l0fCM" TargetMode="External"/><Relationship Id="rId63" Type="http://schemas.openxmlformats.org/officeDocument/2006/relationships/hyperlink" Target="consultantplus://offline/ref=8C4C1FED912C04FF15B14BF67F8FEA851844CFE27CC177D87351750913CC2D5173FCD4273BE1A2D9D194D13F5050539463875C0A8F9F9620lBfBM" TargetMode="External"/><Relationship Id="rId68" Type="http://schemas.openxmlformats.org/officeDocument/2006/relationships/hyperlink" Target="consultantplus://offline/ref=8C4C1FED912C04FF15B14BF67F8FEA851941C7E47BC877D87351750913CC2D5161FC8C2B3AE3BCD1D081876E15l0fCM" TargetMode="External"/><Relationship Id="rId76" Type="http://schemas.openxmlformats.org/officeDocument/2006/relationships/hyperlink" Target="consultantplus://offline/ref=60F0E8C577099665F7B3A9DCBE52C6DBA6A2191E2E4778E1D7F643DC40F691A81158DF873FDB00960A4D26B0E27A5BC68E7D28E9BA569838IE05I" TargetMode="External"/><Relationship Id="rId84" Type="http://schemas.openxmlformats.org/officeDocument/2006/relationships/hyperlink" Target="consultantplus://offline/ref=60F0E8C577099665F7B3A9DCBE52C6DBA4A9141F2A4B78E1D7F643DC40F691A81158DF873FDB01920A4D26B0E27A5BC68E7D28E9BA569838IE05I" TargetMode="External"/><Relationship Id="rId89" Type="http://schemas.openxmlformats.org/officeDocument/2006/relationships/hyperlink" Target="consultantplus://offline/ref=60F0E8C577099665F7B3A9DCBE52C6DBA4A811172F4778E1D7F643DC40F691A81158DF873FDB0395034D26B0E27A5BC68E7D28E9BA569838IE05I" TargetMode="External"/><Relationship Id="rId7" Type="http://schemas.openxmlformats.org/officeDocument/2006/relationships/hyperlink" Target="consultantplus://offline/ref=8C4C1FED912C04FF15B14BF67F8FEA851843C4E379C277D87351750913CC2D5161FC8C2B3AE3BCD1D081876E15l0fCM" TargetMode="External"/><Relationship Id="rId71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92" Type="http://schemas.openxmlformats.org/officeDocument/2006/relationships/hyperlink" Target="consultantplus://offline/ref=60F0E8C577099665F7B3A9DCBE52C6DBA5AC181C2A4E78E1D7F643DC40F691A81158DF873FDB019D0F4D26B0E27A5BC68E7D28E9BA569838IE0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4C1FED912C04FF15B14BF67F8FEA851941C3E17CC477D87351750913CC2D5173FCD4273BE1A2D3D194D13F5050539463875C0A8F9F9620lBfBM" TargetMode="External"/><Relationship Id="rId29" Type="http://schemas.openxmlformats.org/officeDocument/2006/relationships/hyperlink" Target="consultantplus://offline/ref=8C4C1FED912C04FF15B14BF67F8FEA851941C3E17CC477D87351750913CC2D5173FCD4273BE1A2D2D394D13F5050539463875C0A8F9F9620lBfBM" TargetMode="External"/><Relationship Id="rId11" Type="http://schemas.openxmlformats.org/officeDocument/2006/relationships/hyperlink" Target="consultantplus://offline/ref=8C4C1FED912C04FF15B14BF67F8FEA851941CEE178C777D87351750913CC2D5173FCD4223BE1A98586DBD0631507409566875E0D90l9f4M" TargetMode="External"/><Relationship Id="rId24" Type="http://schemas.openxmlformats.org/officeDocument/2006/relationships/hyperlink" Target="consultantplus://offline/ref=8C4C1FED912C04FF15B14BF67F8FEA85184BC0E87CC977D87351750913CC2D5161FC8C2B3AE3BCD1D081876E15l0fCM" TargetMode="External"/><Relationship Id="rId32" Type="http://schemas.openxmlformats.org/officeDocument/2006/relationships/hyperlink" Target="consultantplus://offline/ref=8C4C1FED912C04FF15B14BF67F8FEA851941C3E17CC477D87351750913CC2D5173FCD4273BE1A2D5D694D13F5050539463875C0A8F9F9620lBfBM" TargetMode="External"/><Relationship Id="rId37" Type="http://schemas.openxmlformats.org/officeDocument/2006/relationships/hyperlink" Target="consultantplus://offline/ref=8C4C1FED912C04FF15B14BF67F8FEA851941C3E17CC477D87351750913CC2D5173FCD4273BE1A2D5D194D13F5050539463875C0A8F9F9620lBfBM" TargetMode="External"/><Relationship Id="rId40" Type="http://schemas.openxmlformats.org/officeDocument/2006/relationships/hyperlink" Target="consultantplus://offline/ref=8C4C1FED912C04FF15B14BF67F8FEA851941C3E17CC477D87351750913CC2D5173FCD4273BE1A2D4D794D13F5050539463875C0A8F9F9620lBfBM" TargetMode="External"/><Relationship Id="rId45" Type="http://schemas.openxmlformats.org/officeDocument/2006/relationships/hyperlink" Target="consultantplus://offline/ref=8C4C1FED912C04FF15B14BF67F8FEA851941C3E17CC477D87351750913CC2D5173FCD4273BE1A2D0D694D13F5050539463875C0A8F9F9620lBfBM" TargetMode="External"/><Relationship Id="rId53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58" Type="http://schemas.openxmlformats.org/officeDocument/2006/relationships/hyperlink" Target="consultantplus://offline/ref=8C4C1FED912C04FF15B14BF67F8FEA851943C2E378C877D87351750913CC2D5173FCD4273BE1A2D3D594D13F5050539463875C0A8F9F9620lBfBM" TargetMode="External"/><Relationship Id="rId66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74" Type="http://schemas.openxmlformats.org/officeDocument/2006/relationships/hyperlink" Target="consultantplus://offline/ref=8C4C1FED912C04FF15B14BF67F8FEA851B4ACEE078C877D87351750913CC2D5173FCD4273BE1A3D0DF94D13F5050539463875C0A8F9F9620lBfBM" TargetMode="External"/><Relationship Id="rId79" Type="http://schemas.openxmlformats.org/officeDocument/2006/relationships/hyperlink" Target="consultantplus://offline/ref=60F0E8C577099665F7B3A9DCBE52C6DBA5AC181C2A4E78E1D7F643DC40F691A81158DF873FDB019D0A4D26B0E27A5BC68E7D28E9BA569838IE05I" TargetMode="External"/><Relationship Id="rId87" Type="http://schemas.openxmlformats.org/officeDocument/2006/relationships/hyperlink" Target="consultantplus://offline/ref=60F0E8C577099665F7B3A9DCBE52C6DBA6A2191E2E4778E1D7F643DC40F691A81158DF873FDB00960C4D26B0E27A5BC68E7D28E9BA569838IE05I" TargetMode="External"/><Relationship Id="rId5" Type="http://schemas.openxmlformats.org/officeDocument/2006/relationships/hyperlink" Target="consultantplus://offline/ref=8C4C1FED912C04FF15B14BF67F8FEA851941C7E47BC877D87351750913CC2D5173FCD4273EE1A98586DBD0631507409566875E0D90l9f4M" TargetMode="External"/><Relationship Id="rId61" Type="http://schemas.openxmlformats.org/officeDocument/2006/relationships/hyperlink" Target="consultantplus://offline/ref=8C4C1FED912C04FF15B14BF67F8FEA851844CFE27CC177D87351750913CC2D5173FCD4273BE1A2D9D494D13F5050539463875C0A8F9F9620lBfBM" TargetMode="External"/><Relationship Id="rId82" Type="http://schemas.openxmlformats.org/officeDocument/2006/relationships/hyperlink" Target="consultantplus://offline/ref=60F0E8C577099665F7B3A9DCBE52C6DBA4A9141F2A4B78E1D7F643DC40F691A81158DF873FDB01920A4D26B0E27A5BC68E7D28E9BA569838IE05I" TargetMode="External"/><Relationship Id="rId90" Type="http://schemas.openxmlformats.org/officeDocument/2006/relationships/hyperlink" Target="consultantplus://offline/ref=60F0E8C577099665F7B3A9DCBE52C6DBA4A9141E2D4C78E1D7F643DC40F691A81158DF873FDB039C024D26B0E27A5BC68E7D28E9BA569838IE05I" TargetMode="External"/><Relationship Id="rId19" Type="http://schemas.openxmlformats.org/officeDocument/2006/relationships/hyperlink" Target="consultantplus://offline/ref=8C4C1FED912C04FF15B14BF67F8FEA851941C3E17CC477D87351750913CC2D5173FCD4273BE1A2D2D694D13F5050539463875C0A8F9F9620lBfBM" TargetMode="External"/><Relationship Id="rId14" Type="http://schemas.openxmlformats.org/officeDocument/2006/relationships/hyperlink" Target="consultantplus://offline/ref=8C4C1FED912C04FF15B14BF67F8FEA851941CEE178C777D87351750913CC2D5173FCD4223BE1A98586DBD0631507409566875E0D90l9f4M" TargetMode="External"/><Relationship Id="rId22" Type="http://schemas.openxmlformats.org/officeDocument/2006/relationships/hyperlink" Target="consultantplus://offline/ref=8C4C1FED912C04FF15B14BF67F8FEA851941C7E47BC877D87351750913CC2D5161FC8C2B3AE3BCD1D081876E15l0fCM" TargetMode="External"/><Relationship Id="rId27" Type="http://schemas.openxmlformats.org/officeDocument/2006/relationships/hyperlink" Target="consultantplus://offline/ref=8C4C1FED912C04FF15B14BF67F8FEA851941C7E47BC877D87351750913CC2D5161FC8C2B3AE3BCD1D081876E15l0fCM" TargetMode="External"/><Relationship Id="rId30" Type="http://schemas.openxmlformats.org/officeDocument/2006/relationships/hyperlink" Target="consultantplus://offline/ref=8C4C1FED912C04FF15B14BF67F8FEA851941C7E47BC877D87351750913CC2D5161FC8C2B3AE3BCD1D081876E15l0fCM" TargetMode="External"/><Relationship Id="rId35" Type="http://schemas.openxmlformats.org/officeDocument/2006/relationships/hyperlink" Target="consultantplus://offline/ref=8C4C1FED912C04FF15B14BF67F8FEA851941C3E17CC477D87351750913CC2D5173FCD4273BE1A2D5D294D13F5050539463875C0A8F9F9620lBfBM" TargetMode="External"/><Relationship Id="rId43" Type="http://schemas.openxmlformats.org/officeDocument/2006/relationships/hyperlink" Target="consultantplus://offline/ref=8C4C1FED912C04FF15B14BF67F8FEA851941C3E17CC477D87351750913CC2D5173FCD4273BE1A2D0D694D13F5050539463875C0A8F9F9620lBfBM" TargetMode="External"/><Relationship Id="rId48" Type="http://schemas.openxmlformats.org/officeDocument/2006/relationships/hyperlink" Target="consultantplus://offline/ref=8C4C1FED912C04FF15B14BF67F8FEA851941C3E17CC477D87351750913CC2D5173FCD4273BE1A2D4DF94D13F5050539463875C0A8F9F9620lBfBM" TargetMode="External"/><Relationship Id="rId56" Type="http://schemas.openxmlformats.org/officeDocument/2006/relationships/hyperlink" Target="consultantplus://offline/ref=8C4C1FED912C04FF15B14BF67F8FEA851941C7E47BC877D87351750913CC2D5161FC8C2B3AE3BCD1D081876E15l0fCM" TargetMode="External"/><Relationship Id="rId64" Type="http://schemas.openxmlformats.org/officeDocument/2006/relationships/hyperlink" Target="consultantplus://offline/ref=8C4C1FED912C04FF15B14BF67F8FEA851844CFE27CC177D87351750913CC2D5173FCD4273BE1A2D9D094D13F5050539463875C0A8F9F9620lBfBM" TargetMode="External"/><Relationship Id="rId69" Type="http://schemas.openxmlformats.org/officeDocument/2006/relationships/hyperlink" Target="consultantplus://offline/ref=8C4C1FED912C04FF15B14BF67F8FEA851B4ACEE078C877D87351750913CC2D5173FCD4273BE1A3D0D094D13F5050539463875C0A8F9F9620lBfBM" TargetMode="External"/><Relationship Id="rId77" Type="http://schemas.openxmlformats.org/officeDocument/2006/relationships/hyperlink" Target="consultantplus://offline/ref=60F0E8C577099665F7B3A9DCBE52C6DBA4A9141F2A4B78E1D7F643DC40F691A81158DF873FDB01920A4D26B0E27A5BC68E7D28E9BA569838IE05I" TargetMode="External"/><Relationship Id="rId8" Type="http://schemas.openxmlformats.org/officeDocument/2006/relationships/hyperlink" Target="consultantplus://offline/ref=8C4C1FED912C04FF15B14BF67F8FEA851844CFE57CC977D87351750913CC2D5161FC8C2B3AE3BCD1D081876E15l0fCM" TargetMode="External"/><Relationship Id="rId51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72" Type="http://schemas.openxmlformats.org/officeDocument/2006/relationships/hyperlink" Target="consultantplus://offline/ref=8C4C1FED912C04FF15B14BF67F8FEA851941C7E47BC877D87351750913CC2D5161FC8C2B3AE3BCD1D081876E15l0fCM" TargetMode="External"/><Relationship Id="rId80" Type="http://schemas.openxmlformats.org/officeDocument/2006/relationships/hyperlink" Target="consultantplus://offline/ref=60F0E8C577099665F7B3A9DCBE52C6DBA6A2191E2E4778E1D7F643DC40F691A81158DF873FDB0096094D26B0E27A5BC68E7D28E9BA569838IE05I" TargetMode="External"/><Relationship Id="rId85" Type="http://schemas.openxmlformats.org/officeDocument/2006/relationships/hyperlink" Target="consultantplus://offline/ref=60F0E8C577099665F7B3A9DCBE52C6DBA6A2191E2E4778E1D7F643DC40F691A81158DF873FDB00960E4D26B0E27A5BC68E7D28E9BA569838IE05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4C1FED912C04FF15B14BF67F8FEA851942CEE27AC877D87351750913CC2D5173FCD4273BE1A2D7D494D13F5050539463875C0A8F9F9620lBfBM" TargetMode="External"/><Relationship Id="rId17" Type="http://schemas.openxmlformats.org/officeDocument/2006/relationships/hyperlink" Target="consultantplus://offline/ref=8C4C1FED912C04FF15B14BF67F8FEA851941C7E47BC877D87351750913CC2D5161FC8C2B3AE3BCD1D081876E15l0fCM" TargetMode="External"/><Relationship Id="rId25" Type="http://schemas.openxmlformats.org/officeDocument/2006/relationships/hyperlink" Target="consultantplus://offline/ref=8C4C1FED912C04FF15B14BF67F8FEA851B4ACEE078C877D87351750913CC2D5173FCD4273BE1A3D0D194D13F5050539463875C0A8F9F9620lBfBM" TargetMode="External"/><Relationship Id="rId33" Type="http://schemas.openxmlformats.org/officeDocument/2006/relationships/hyperlink" Target="consultantplus://offline/ref=8C4C1FED912C04FF15B14BF67F8FEA851941C3E17CC477D87351750913CC2D5173FCD4273BE1A2D5D594D13F5050539463875C0A8F9F9620lBfBM" TargetMode="External"/><Relationship Id="rId38" Type="http://schemas.openxmlformats.org/officeDocument/2006/relationships/hyperlink" Target="consultantplus://offline/ref=8C4C1FED912C04FF15B14BF67F8FEA851941C3E17CC477D87351750913CC2D5173FCD4273BE1A2D5DF94D13F5050539463875C0A8F9F9620lBfBM" TargetMode="External"/><Relationship Id="rId46" Type="http://schemas.openxmlformats.org/officeDocument/2006/relationships/hyperlink" Target="consultantplus://offline/ref=8C4C1FED912C04FF15B14BF67F8FEA851941C3E17CC477D87351750913CC2D5173FCD4273BE1A2D4D394D13F5050539463875C0A8F9F9620lBfBM" TargetMode="External"/><Relationship Id="rId59" Type="http://schemas.openxmlformats.org/officeDocument/2006/relationships/hyperlink" Target="consultantplus://offline/ref=8C4C1FED912C04FF15B14BF67F8FEA851844CFE27CC177D87351750913CC2D5173FCD4273BE1A2D6D194D13F5050539463875C0A8F9F9620lBfBM" TargetMode="External"/><Relationship Id="rId67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20" Type="http://schemas.openxmlformats.org/officeDocument/2006/relationships/hyperlink" Target="consultantplus://offline/ref=8C4C1FED912C04FF15B14BF67F8FEA851941C3E17CC477D87351750913CC2D5173FCD4273BE1A2D2D694D13F5050539463875C0A8F9F9620lBfBM" TargetMode="External"/><Relationship Id="rId41" Type="http://schemas.openxmlformats.org/officeDocument/2006/relationships/hyperlink" Target="consultantplus://offline/ref=8C4C1FED912C04FF15B14BF67F8FEA851941C3E17CC477D87351750913CC2D5173FCD4273BE1A2D4D494D13F5050539463875C0A8F9F9620lBfBM" TargetMode="External"/><Relationship Id="rId54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62" Type="http://schemas.openxmlformats.org/officeDocument/2006/relationships/hyperlink" Target="consultantplus://offline/ref=8C4C1FED912C04FF15B14BF67F8FEA851844CFE27CC177D87351750913CC2D5173FCD4273BE1A2D9D394D13F5050539463875C0A8F9F9620lBfBM" TargetMode="External"/><Relationship Id="rId70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75" Type="http://schemas.openxmlformats.org/officeDocument/2006/relationships/hyperlink" Target="consultantplus://offline/ref=60F0E8C577099665F7B3A9DCBE52C6DBA4A811172F4778E1D7F643DC40F691A81158DF873FDB03940A4D26B0E27A5BC68E7D28E9BA569838IE05I" TargetMode="External"/><Relationship Id="rId83" Type="http://schemas.openxmlformats.org/officeDocument/2006/relationships/hyperlink" Target="consultantplus://offline/ref=60F0E8C577099665F7B3A9DCBE52C6DBA5AC181C2A4E78E1D7F643DC40F691A81158DF873FDB019D094D26B0E27A5BC68E7D28E9BA569838IE05I" TargetMode="External"/><Relationship Id="rId88" Type="http://schemas.openxmlformats.org/officeDocument/2006/relationships/hyperlink" Target="consultantplus://offline/ref=60F0E8C577099665F7B3A9DCBE52C6DBA6A2191E2E4778E1D7F643DC40F691A81158DF873FDB00960D4D26B0E27A5BC68E7D28E9BA569838IE05I" TargetMode="External"/><Relationship Id="rId91" Type="http://schemas.openxmlformats.org/officeDocument/2006/relationships/hyperlink" Target="consultantplus://offline/ref=60F0E8C577099665F7B3A9DCBE52C6DBA4A9141E2D4C78E1D7F643DC40F691A81158DF873FDB039C034D26B0E27A5BC68E7D28E9BA569838IE0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C1FED912C04FF15B14BF67F8FEA851844CFE57FC377D87351750913CC2D5161FC8C2B3AE3BCD1D081876E15l0fCM" TargetMode="External"/><Relationship Id="rId15" Type="http://schemas.openxmlformats.org/officeDocument/2006/relationships/hyperlink" Target="consultantplus://offline/ref=8C4C1FED912C04FF15B14BF67F8FEA851941C3E17CC477D87351750913CC2D5173FCD4273BE1A2D0D694D13F5050539463875C0A8F9F9620lBfBM" TargetMode="External"/><Relationship Id="rId23" Type="http://schemas.openxmlformats.org/officeDocument/2006/relationships/hyperlink" Target="consultantplus://offline/ref=8C4C1FED912C04FF15B14BF67F8FEA851941C7E47BC877D87351750913CC2D5161FC8C2B3AE3BCD1D081876E15l0fCM" TargetMode="External"/><Relationship Id="rId28" Type="http://schemas.openxmlformats.org/officeDocument/2006/relationships/hyperlink" Target="consultantplus://offline/ref=8C4C1FED912C04FF15B14BF67F8FEA851941C3E17CC477D87351750913CC2D5173FCD4273BE1A2D2D494D13F5050539463875C0A8F9F9620lBfBM" TargetMode="External"/><Relationship Id="rId36" Type="http://schemas.openxmlformats.org/officeDocument/2006/relationships/hyperlink" Target="consultantplus://offline/ref=8C4C1FED912C04FF15B14BF67F8FEA851941CEE178C777D87351750913CC2D5161FC8C2B3AE3BCD1D081876E15l0fCM" TargetMode="External"/><Relationship Id="rId49" Type="http://schemas.openxmlformats.org/officeDocument/2006/relationships/hyperlink" Target="consultantplus://offline/ref=8C4C1FED912C04FF15B14BF67F8FEA851941C3E17CC477D87351750913CC2D5173FCD4273BE1A2D4DE94D13F5050539463875C0A8F9F9620lBfBM" TargetMode="External"/><Relationship Id="rId57" Type="http://schemas.openxmlformats.org/officeDocument/2006/relationships/hyperlink" Target="consultantplus://offline/ref=8C4C1FED912C04FF15B14BF67F8FEA851942C4E47EC977D87351750913CC2D5173FCD4273BE3A2D7DF94D13F5050539463875C0A8F9F9620lBfBM" TargetMode="External"/><Relationship Id="rId10" Type="http://schemas.openxmlformats.org/officeDocument/2006/relationships/hyperlink" Target="consultantplus://offline/ref=8C4C1FED912C04FF15B14BF67F8FEA851844CFE27CC177D87351750913CC2D5173FCD4273BE1A2D6D594D13F5050539463875C0A8F9F9620lBfBM" TargetMode="External"/><Relationship Id="rId31" Type="http://schemas.openxmlformats.org/officeDocument/2006/relationships/hyperlink" Target="consultantplus://offline/ref=8C4C1FED912C04FF15B14BF67F8FEA851941C3E17CC477D87351750913CC2D5173FCD4273BE1A2D2D194D13F5050539463875C0A8F9F9620lBfBM" TargetMode="External"/><Relationship Id="rId44" Type="http://schemas.openxmlformats.org/officeDocument/2006/relationships/hyperlink" Target="consultantplus://offline/ref=8C4C1FED912C04FF15B14BF67F8FEA851942CEE27AC877D87351750913CC2D5173FCD4273BE1A2D7D494D13F5050539463875C0A8F9F9620lBfBM" TargetMode="External"/><Relationship Id="rId52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60" Type="http://schemas.openxmlformats.org/officeDocument/2006/relationships/hyperlink" Target="consultantplus://offline/ref=8C4C1FED912C04FF15B14BF67F8FEA851844CFE27CC177D87351750913CC2D5173FCD4273BE1A2D6DE94D13F5050539463875C0A8F9F9620lBfBM" TargetMode="External"/><Relationship Id="rId65" Type="http://schemas.openxmlformats.org/officeDocument/2006/relationships/hyperlink" Target="consultantplus://offline/ref=8C4C1FED912C04FF15B14BF67F8FEA851941C3E17CC477D87351750913CC2D5173FCD4273BE1A2D7D794D13F5050539463875C0A8F9F9620lBfBM" TargetMode="External"/><Relationship Id="rId73" Type="http://schemas.openxmlformats.org/officeDocument/2006/relationships/hyperlink" Target="consultantplus://offline/ref=8C4C1FED912C04FF15B14BF67F8FEA851844CFE27CC177D87351750913CC2D5173FCD4273BE1A2D9DF94D13F5050539463875C0A8F9F9620lBfBM" TargetMode="External"/><Relationship Id="rId78" Type="http://schemas.openxmlformats.org/officeDocument/2006/relationships/hyperlink" Target="consultantplus://offline/ref=60F0E8C577099665F7B3A9DCBE52C6DBA6A2191E2E4778E1D7F643DC40F691A81158DF873FDB00960B4D26B0E27A5BC68E7D28E9BA569838IE05I" TargetMode="External"/><Relationship Id="rId81" Type="http://schemas.openxmlformats.org/officeDocument/2006/relationships/hyperlink" Target="consultantplus://offline/ref=60F0E8C577099665F7B3A9DCBE52C6DBA4A9141F2A4B78E1D7F643DC40F691A81158DF873FDB01920A4D26B0E27A5BC68E7D28E9BA569838IE05I" TargetMode="External"/><Relationship Id="rId86" Type="http://schemas.openxmlformats.org/officeDocument/2006/relationships/hyperlink" Target="consultantplus://offline/ref=60F0E8C577099665F7B3A9DCBE52C6DBA5AC181C2A4E78E1D7F643DC40F691A81158DF873FDB019D0E4D26B0E27A5BC68E7D28E9BA569838IE05I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8C4C1FED912C04FF15B14BF67F8FEA851941C7E47BC877D87351750913CC2D5173FCD4273EE1A98586DBD0631507409566875E0D90l9f4M" TargetMode="External"/><Relationship Id="rId9" Type="http://schemas.openxmlformats.org/officeDocument/2006/relationships/hyperlink" Target="consultantplus://offline/ref=8C4C1FED912C04FF15B14BF67F8FEA851B4ACEE078C877D87351750913CC2D5173FCD4273BE1A3D0D694D13F5050539463875C0A8F9F9620lB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O.Fedorova</dc:creator>
  <cp:lastModifiedBy>O.Fedorova</cp:lastModifiedBy>
  <cp:revision>2</cp:revision>
  <dcterms:created xsi:type="dcterms:W3CDTF">2019-08-19T08:53:00Z</dcterms:created>
  <dcterms:modified xsi:type="dcterms:W3CDTF">2019-08-19T08:53:00Z</dcterms:modified>
</cp:coreProperties>
</file>